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94" w:rsidRDefault="001021B3" w:rsidP="001021B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Brodnica, dnia 7 października 2011 r.</w:t>
      </w:r>
    </w:p>
    <w:p w:rsidR="001021B3" w:rsidRDefault="001021B3" w:rsidP="00102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PPOŚI.272.19.2011</w:t>
      </w:r>
    </w:p>
    <w:p w:rsidR="001021B3" w:rsidRDefault="001021B3" w:rsidP="001021B3">
      <w:pPr>
        <w:rPr>
          <w:rFonts w:ascii="Times New Roman" w:hAnsi="Times New Roman" w:cs="Times New Roman"/>
          <w:sz w:val="26"/>
          <w:szCs w:val="26"/>
        </w:rPr>
      </w:pPr>
    </w:p>
    <w:p w:rsidR="001021B3" w:rsidRDefault="001021B3" w:rsidP="001021B3">
      <w:pPr>
        <w:rPr>
          <w:rFonts w:ascii="Times New Roman" w:hAnsi="Times New Roman" w:cs="Times New Roman"/>
          <w:sz w:val="26"/>
          <w:szCs w:val="26"/>
        </w:rPr>
      </w:pPr>
    </w:p>
    <w:p w:rsidR="001021B3" w:rsidRDefault="001021B3" w:rsidP="0010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Dotyczy: </w:t>
      </w:r>
      <w:r w:rsidRPr="001021B3">
        <w:rPr>
          <w:rFonts w:ascii="Times New Roman" w:hAnsi="Times New Roman" w:cs="Times New Roman"/>
          <w:b/>
          <w:sz w:val="26"/>
          <w:szCs w:val="26"/>
        </w:rPr>
        <w:t>Przetarg nieograniczony na wykonanie zadania pn. „Budowa oświetlenia ulicznego w m. Szymkowo, Kruszynki oraz w m. Wybudowanie Michałowo (ul. Lidzbarska) i Cielęta (I etap).</w:t>
      </w:r>
    </w:p>
    <w:p w:rsidR="001021B3" w:rsidRDefault="001021B3" w:rsidP="001021B3">
      <w:pPr>
        <w:rPr>
          <w:rFonts w:ascii="Times New Roman" w:hAnsi="Times New Roman" w:cs="Times New Roman"/>
          <w:sz w:val="26"/>
          <w:szCs w:val="26"/>
        </w:rPr>
      </w:pPr>
    </w:p>
    <w:p w:rsidR="00195A43" w:rsidRDefault="001021B3" w:rsidP="0010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Na podstawie art. 38 ust. 4 ustawy z dnia 29 stycznia 2004 r. Prawo zamówień publicznych</w:t>
      </w:r>
      <w:r w:rsidR="00195A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informuję o zmianie SIWZ w następującym zakresie:</w:t>
      </w:r>
    </w:p>
    <w:p w:rsidR="00195A43" w:rsidRDefault="00195A43" w:rsidP="0010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21B3">
        <w:rPr>
          <w:rFonts w:ascii="Times New Roman" w:hAnsi="Times New Roman" w:cs="Times New Roman"/>
          <w:sz w:val="26"/>
          <w:szCs w:val="26"/>
        </w:rPr>
        <w:t xml:space="preserve"> kosztorys nakładczy</w:t>
      </w:r>
      <w:r>
        <w:rPr>
          <w:rFonts w:ascii="Times New Roman" w:hAnsi="Times New Roman" w:cs="Times New Roman"/>
          <w:sz w:val="26"/>
          <w:szCs w:val="26"/>
        </w:rPr>
        <w:t xml:space="preserve"> dla budowy oświetlenia ulicznego w m. Wybudowanie Michałowo i Cielęta.</w:t>
      </w:r>
    </w:p>
    <w:p w:rsidR="001021B3" w:rsidRDefault="00195A43" w:rsidP="0010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Poprawny kosztorys został zamieszczony na stronie internetowej Zamawiającego.</w:t>
      </w:r>
    </w:p>
    <w:p w:rsidR="00195A43" w:rsidRDefault="00195A43" w:rsidP="001021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5A43" w:rsidRDefault="00195A43" w:rsidP="0010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/-/ Edward Łukaszewski</w:t>
      </w:r>
    </w:p>
    <w:p w:rsidR="00195A43" w:rsidRPr="001021B3" w:rsidRDefault="00195A43" w:rsidP="001021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Wójt Gminy Brodnica</w:t>
      </w:r>
    </w:p>
    <w:sectPr w:rsidR="00195A43" w:rsidRPr="001021B3" w:rsidSect="0000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21B3"/>
    <w:rsid w:val="00004194"/>
    <w:rsid w:val="001021B3"/>
    <w:rsid w:val="0019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2011-10-07T10:35:00Z</dcterms:created>
  <dcterms:modified xsi:type="dcterms:W3CDTF">2011-10-07T10:48:00Z</dcterms:modified>
</cp:coreProperties>
</file>